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BFE8" w14:textId="38D0E87F" w:rsidR="00AE5D4F" w:rsidRPr="00474494" w:rsidRDefault="00AE5D4F" w:rsidP="00AE5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Liberation Serif" w:hAnsi="Trebuchet MS" w:cs="Liberation Serif"/>
          <w:color w:val="000000"/>
          <w:sz w:val="20"/>
          <w:szCs w:val="20"/>
          <w:lang w:val="it-IT"/>
        </w:rPr>
      </w:pPr>
      <w:r w:rsidRPr="00474494">
        <w:rPr>
          <w:rFonts w:ascii="Trebuchet MS" w:eastAsia="Liberation Serif" w:hAnsi="Trebuchet MS" w:cs="Liberation Serif"/>
          <w:b/>
          <w:color w:val="000000"/>
          <w:sz w:val="20"/>
          <w:szCs w:val="20"/>
          <w:highlight w:val="white"/>
          <w:lang w:val="it-IT"/>
        </w:rPr>
        <w:t xml:space="preserve">ALLEGATO </w:t>
      </w:r>
      <w:r w:rsidR="00E85629">
        <w:rPr>
          <w:rFonts w:ascii="Trebuchet MS" w:eastAsia="Liberation Serif" w:hAnsi="Trebuchet MS" w:cs="Liberation Serif"/>
          <w:b/>
          <w:color w:val="000000"/>
          <w:sz w:val="20"/>
          <w:szCs w:val="20"/>
          <w:highlight w:val="white"/>
          <w:lang w:val="it-IT"/>
        </w:rPr>
        <w:t>C</w:t>
      </w:r>
      <w:r w:rsidRPr="00474494">
        <w:rPr>
          <w:rFonts w:ascii="Trebuchet MS" w:eastAsia="Liberation Serif" w:hAnsi="Trebuchet MS" w:cs="Liberation Serif"/>
          <w:b/>
          <w:color w:val="000000"/>
          <w:sz w:val="20"/>
          <w:szCs w:val="20"/>
          <w:highlight w:val="white"/>
          <w:lang w:val="it-IT"/>
        </w:rPr>
        <w:t>) “Scheda autovalutazione” - Collaudatore</w:t>
      </w:r>
    </w:p>
    <w:p w14:paraId="6FF8DCA1" w14:textId="77777777" w:rsidR="00AE5D4F" w:rsidRPr="00474494" w:rsidRDefault="00AE5D4F" w:rsidP="00AE5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lang w:val="it-IT"/>
        </w:rPr>
      </w:pPr>
      <w:r w:rsidRPr="00474494">
        <w:rPr>
          <w:rFonts w:ascii="Trebuchet MS" w:eastAsia="Liberation Serif" w:hAnsi="Trebuchet MS" w:cs="Liberation Serif"/>
          <w:b/>
          <w:color w:val="000000"/>
          <w:sz w:val="20"/>
          <w:szCs w:val="20"/>
          <w:highlight w:val="white"/>
          <w:lang w:val="it-IT"/>
        </w:rPr>
        <w:t>OGGETTO: Avviso relativo alla selezione per il reclutamento di personale per l’attività di Collaudo.</w:t>
      </w:r>
    </w:p>
    <w:p w14:paraId="3934F2EB" w14:textId="04348AFC" w:rsidR="00AE5D4F" w:rsidRDefault="00AE5D4F" w:rsidP="00AE5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 xml:space="preserve"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– Cod. </w:t>
      </w:r>
      <w:proofErr w:type="spellStart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Prog</w:t>
      </w:r>
      <w:proofErr w:type="spellEnd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 xml:space="preserve">. </w:t>
      </w: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lang w:val="it-IT"/>
        </w:rPr>
        <w:t>13.1.1AFESRPON-TO-2021-329 </w:t>
      </w: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dal titolo “Cablaggio strutturato e sicuro all’interno degli edifici scolastici” - CUP: I69J21005770006</w:t>
      </w:r>
    </w:p>
    <w:p w14:paraId="6EC48D55" w14:textId="056EE108" w:rsidR="00AE5D4F" w:rsidRDefault="00AE5D4F" w:rsidP="00AE5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</w:p>
    <w:tbl>
      <w:tblPr>
        <w:tblW w:w="10340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9"/>
        <w:gridCol w:w="3110"/>
        <w:gridCol w:w="2268"/>
        <w:gridCol w:w="992"/>
        <w:gridCol w:w="1276"/>
        <w:gridCol w:w="2126"/>
      </w:tblGrid>
      <w:tr w:rsidR="00AE5D4F" w:rsidRPr="00AE5D4F" w14:paraId="665D95B3" w14:textId="5AC4A4EE" w:rsidTr="003F0CB9">
        <w:trPr>
          <w:jc w:val="center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A3BD3B3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  <w:highlight w:val="white"/>
              </w:rPr>
              <w:br/>
            </w:r>
          </w:p>
        </w:tc>
        <w:tc>
          <w:tcPr>
            <w:tcW w:w="5387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4357151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  <w:highlight w:val="white"/>
              </w:rPr>
              <w:t>Requisiti</w:t>
            </w:r>
            <w:proofErr w:type="spellEnd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  <w:highlight w:val="white"/>
              </w:rPr>
              <w:t xml:space="preserve"> di accesso</w:t>
            </w:r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>alla</w:t>
            </w:r>
            <w:proofErr w:type="spellEnd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>candidatura</w:t>
            </w:r>
            <w:proofErr w:type="spellEnd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>possesso</w:t>
            </w:r>
            <w:proofErr w:type="spellEnd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>dei</w:t>
            </w:r>
            <w:proofErr w:type="spellEnd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>requisiti</w:t>
            </w:r>
            <w:proofErr w:type="spellEnd"/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 xml:space="preserve"> di cui </w:t>
            </w:r>
          </w:p>
          <w:p w14:paraId="6148EA7E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>al punto 1 o 2, e 3</w:t>
            </w:r>
          </w:p>
          <w:p w14:paraId="4558DB36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b/>
                <w:color w:val="000000"/>
                <w:sz w:val="18"/>
                <w:szCs w:val="18"/>
              </w:rPr>
              <w:t>(PUNTEGGI 1 e 2 NON CUMULABILI)</w:t>
            </w:r>
          </w:p>
          <w:p w14:paraId="7C46B8F4" w14:textId="77777777" w:rsidR="00AE5D4F" w:rsidRPr="00AE5D4F" w:rsidRDefault="00AE5D4F" w:rsidP="00A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03257C2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18462FFC" w14:textId="56E72974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>Punti</w:t>
            </w:r>
            <w:proofErr w:type="spellEnd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>dichiarati</w:t>
            </w:r>
            <w:proofErr w:type="spellEnd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 xml:space="preserve"> </w:t>
            </w:r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 xml:space="preserve">dal </w:t>
            </w:r>
            <w:proofErr w:type="spellStart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212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44F831ED" w14:textId="6CDDAB39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>Punti</w:t>
            </w:r>
            <w:proofErr w:type="spellEnd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>indicati</w:t>
            </w:r>
            <w:proofErr w:type="spellEnd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>dal</w:t>
            </w:r>
            <w:r w:rsidRPr="00AE5D4F">
              <w:rPr>
                <w:rFonts w:ascii="Trebuchet MS" w:eastAsia="Liberation Serif" w:hAnsi="Trebuchet MS" w:cs="Liberation Serif"/>
                <w:b/>
                <w:color w:val="000000"/>
                <w:sz w:val="18"/>
                <w:szCs w:val="18"/>
              </w:rPr>
              <w:t>l’Amministrazione</w:t>
            </w:r>
            <w:proofErr w:type="spellEnd"/>
          </w:p>
        </w:tc>
      </w:tr>
      <w:tr w:rsidR="00AE5D4F" w:rsidRPr="00AE5D4F" w14:paraId="534568FF" w14:textId="00A0276B" w:rsidTr="003F0CB9">
        <w:trPr>
          <w:jc w:val="center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F44E745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169037C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Laurea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Vecchio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Ordinamento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specialistica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4B74F1D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Laurea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triennale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punti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5; </w:t>
            </w:r>
          </w:p>
          <w:p w14:paraId="7762E5AC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Laurea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VO o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specialistica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punti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811F088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 10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6BF48D2D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1B14F0F1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5738AB22" w14:textId="0D6C0274" w:rsidTr="003F0CB9">
        <w:trPr>
          <w:jc w:val="center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8D9E571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A43DB9E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hAnsi="Trebuchet MS" w:cs="Tahoma"/>
                <w:color w:val="000000"/>
                <w:sz w:val="18"/>
                <w:szCs w:val="18"/>
              </w:rPr>
              <w:t xml:space="preserve">Diploma di </w:t>
            </w:r>
            <w:proofErr w:type="spellStart"/>
            <w:r w:rsidRPr="00AE5D4F">
              <w:rPr>
                <w:rFonts w:ascii="Trebuchet MS" w:hAnsi="Trebuchet MS" w:cs="Tahoma"/>
                <w:color w:val="000000"/>
                <w:sz w:val="18"/>
                <w:szCs w:val="18"/>
              </w:rPr>
              <w:t>Perito</w:t>
            </w:r>
            <w:proofErr w:type="spellEnd"/>
            <w:r w:rsidRPr="00AE5D4F">
              <w:rPr>
                <w:rFonts w:ascii="Trebuchet MS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hAnsi="Trebuchet MS" w:cs="Tahoma"/>
                <w:color w:val="000000"/>
                <w:sz w:val="18"/>
                <w:szCs w:val="18"/>
              </w:rPr>
              <w:t>industriale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Perito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Tecnico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84D25C0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Punti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5 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2ADF910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Max. 5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5E8451A9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03A6E443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074CA67F" w14:textId="348F9E71" w:rsidTr="003F0CB9">
        <w:trPr>
          <w:trHeight w:val="667"/>
          <w:jc w:val="center"/>
        </w:trPr>
        <w:tc>
          <w:tcPr>
            <w:tcW w:w="559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40A2CC4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56426E2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Esperienza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progettazione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reti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cablate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e wireless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presso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enti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pubblici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soggetti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privati</w:t>
            </w:r>
            <w:proofErr w:type="spellEnd"/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E34711C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pt. 2 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CE4242C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 20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7C072B47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04BE2ACF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2EAF97ED" w14:textId="0E7D098D" w:rsidTr="003F0CB9">
        <w:trPr>
          <w:trHeight w:val="523"/>
          <w:jc w:val="center"/>
        </w:trPr>
        <w:tc>
          <w:tcPr>
            <w:tcW w:w="56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7129EBE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  <w:highlight w:val="white"/>
              </w:rPr>
              <w:br/>
            </w:r>
          </w:p>
        </w:tc>
        <w:tc>
          <w:tcPr>
            <w:tcW w:w="5378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060B306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>Altri</w:t>
            </w:r>
            <w:proofErr w:type="spellEnd"/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>titoli</w:t>
            </w:r>
            <w:proofErr w:type="spellEnd"/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>esperienze</w:t>
            </w:r>
            <w:proofErr w:type="spellEnd"/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>valutabili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8C0920C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363B63BB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6DE426D9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4F" w:rsidRPr="00AE5D4F" w14:paraId="07713F98" w14:textId="64B33300" w:rsidTr="003F0CB9">
        <w:trPr>
          <w:jc w:val="center"/>
        </w:trPr>
        <w:tc>
          <w:tcPr>
            <w:tcW w:w="568" w:type="dxa"/>
            <w:gridSpan w:val="2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1641E78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8F1B691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>Progettazione</w:t>
            </w:r>
            <w:proofErr w:type="spellEnd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>realizzazione</w:t>
            </w:r>
            <w:proofErr w:type="spellEnd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 xml:space="preserve"> di </w:t>
            </w:r>
            <w:proofErr w:type="spellStart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>sistemi</w:t>
            </w:r>
            <w:proofErr w:type="spellEnd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 xml:space="preserve"> per la </w:t>
            </w:r>
            <w:proofErr w:type="spellStart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>sicurezza</w:t>
            </w:r>
            <w:proofErr w:type="spellEnd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>dei</w:t>
            </w:r>
            <w:proofErr w:type="spellEnd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E5D4F">
              <w:rPr>
                <w:rFonts w:ascii="Trebuchet MS" w:hAnsi="Trebuchet MS" w:cs="Tahoma"/>
                <w:color w:val="070707"/>
                <w:sz w:val="18"/>
                <w:szCs w:val="18"/>
                <w:shd w:val="clear" w:color="auto" w:fill="FFFFFF"/>
              </w:rPr>
              <w:t>dati</w:t>
            </w:r>
            <w:proofErr w:type="spellEnd"/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BF58B68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pt. 2 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5F1C722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 10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54CF5059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49B87944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7F37F45F" w14:textId="4510FF9E" w:rsidTr="003F0CB9">
        <w:trPr>
          <w:jc w:val="center"/>
        </w:trPr>
        <w:tc>
          <w:tcPr>
            <w:tcW w:w="568" w:type="dxa"/>
            <w:gridSpan w:val="2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EA14E56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D4701D9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Master di I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81EBC0C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pt. 1 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titolo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max 5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titoli</w:t>
            </w:r>
            <w:proofErr w:type="spellEnd"/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E20E682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 5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2F3E5F1C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382B290A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3A3C0612" w14:textId="6AD239E6" w:rsidTr="003F0CB9">
        <w:trPr>
          <w:jc w:val="center"/>
        </w:trPr>
        <w:tc>
          <w:tcPr>
            <w:tcW w:w="568" w:type="dxa"/>
            <w:gridSpan w:val="2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0A6D720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B97AEC8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Master II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livello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/diploma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specializzazione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biennale/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dottorato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coerente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con il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ruolo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519056C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pt. 2 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titolo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max 5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titoli</w:t>
            </w:r>
            <w:proofErr w:type="spellEnd"/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BF1E71C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 10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7B19EF2B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1E042185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4F9A5EFA" w14:textId="1F86B3A0" w:rsidTr="003F0CB9">
        <w:trPr>
          <w:trHeight w:val="1011"/>
          <w:jc w:val="center"/>
        </w:trPr>
        <w:tc>
          <w:tcPr>
            <w:tcW w:w="568" w:type="dxa"/>
            <w:gridSpan w:val="2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BC1C5C5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1E024FC" w14:textId="77777777" w:rsidR="00AE5D4F" w:rsidRDefault="00AE5D4F" w:rsidP="00A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Master II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livello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/diploma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specializzazione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</w:p>
          <w:p w14:paraId="451CE2A7" w14:textId="331904F6" w:rsidR="00AE5D4F" w:rsidRDefault="00AE5D4F" w:rsidP="00A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biennale/</w:t>
            </w:r>
            <w:r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dottorato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-  </w:t>
            </w:r>
          </w:p>
          <w:p w14:paraId="43CCD941" w14:textId="3AD62A2D" w:rsidR="00AE5D4F" w:rsidRPr="00AE5D4F" w:rsidRDefault="00AE5D4F" w:rsidP="00A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ALTRA TEMATICA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4B75F6B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pt. 1 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titolo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max 5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titoli</w:t>
            </w:r>
            <w:proofErr w:type="spellEnd"/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9D44651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 5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6E8DA9F5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0DA5BF78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2F12C032" w14:textId="2AAF16DE" w:rsidTr="003F0CB9">
        <w:trPr>
          <w:jc w:val="center"/>
        </w:trPr>
        <w:tc>
          <w:tcPr>
            <w:tcW w:w="568" w:type="dxa"/>
            <w:gridSpan w:val="2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03A7695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DE42333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Anzianità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docenza</w:t>
            </w:r>
            <w:proofErr w:type="spellEnd"/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42712C1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ogni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anno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punti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0,50 max 20 anni</w:t>
            </w: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A072491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 10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52FA40DD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1A0D05F0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095787FD" w14:textId="00A98003" w:rsidTr="003F0CB9">
        <w:trPr>
          <w:jc w:val="center"/>
        </w:trPr>
        <w:tc>
          <w:tcPr>
            <w:tcW w:w="568" w:type="dxa"/>
            <w:gridSpan w:val="2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D63F8C1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C30A653" w14:textId="5C4CD3A6" w:rsidR="00AE5D4F" w:rsidRPr="00AE5D4F" w:rsidRDefault="00AE5D4F" w:rsidP="00A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Attestati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relativi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corsi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formazione</w:t>
            </w:r>
            <w:proofErr w:type="spellEnd"/>
            <w:r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specifici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su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ICT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169B702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pt. 2 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titolo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max 5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titoli</w:t>
            </w:r>
            <w:proofErr w:type="spellEnd"/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F9EC77A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 10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79646659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01A0B2EF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17F687D7" w14:textId="0CFD2503" w:rsidTr="003F0CB9">
        <w:trPr>
          <w:jc w:val="center"/>
        </w:trPr>
        <w:tc>
          <w:tcPr>
            <w:tcW w:w="568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08A157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227BCB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Incarico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analoga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funzione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altri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progetti</w:t>
            </w:r>
            <w:proofErr w:type="spellEnd"/>
          </w:p>
        </w:tc>
        <w:tc>
          <w:tcPr>
            <w:tcW w:w="2268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1F3F7E2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ogni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incarico</w:t>
            </w:r>
            <w:proofErr w:type="spellEnd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 max 10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992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7796A79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 xml:space="preserve">Max 10 </w:t>
            </w:r>
            <w:proofErr w:type="spellStart"/>
            <w:r w:rsidRPr="00AE5D4F"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5900DD4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681AD2E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rebuchet MS" w:eastAsia="Liberation Serif" w:hAnsi="Trebuchet MS" w:cs="Tahoma"/>
                <w:color w:val="000000"/>
                <w:sz w:val="18"/>
                <w:szCs w:val="18"/>
              </w:rPr>
            </w:pPr>
          </w:p>
        </w:tc>
      </w:tr>
      <w:tr w:rsidR="00AE5D4F" w:rsidRPr="00AE5D4F" w14:paraId="431F4054" w14:textId="17DD9B0C" w:rsidTr="003F0CB9">
        <w:trPr>
          <w:jc w:val="center"/>
        </w:trPr>
        <w:tc>
          <w:tcPr>
            <w:tcW w:w="56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7C5FB73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  <w:highlight w:val="white"/>
              </w:rPr>
              <w:br/>
            </w:r>
          </w:p>
        </w:tc>
        <w:tc>
          <w:tcPr>
            <w:tcW w:w="5378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14C5B65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3EF7F1F" w14:textId="77777777" w:rsidR="00AE5D4F" w:rsidRDefault="00AE5D4F" w:rsidP="00A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>PUNTI</w:t>
            </w:r>
          </w:p>
          <w:p w14:paraId="14DED1B1" w14:textId="67DCFD54" w:rsidR="00AE5D4F" w:rsidRPr="00AE5D4F" w:rsidRDefault="00AE5D4F" w:rsidP="00A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  <w:r w:rsidRPr="00AE5D4F"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665349AA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2B91D3DB" w14:textId="77777777" w:rsidR="00AE5D4F" w:rsidRPr="00AE5D4F" w:rsidRDefault="00AE5D4F" w:rsidP="0057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E1AD273" w14:textId="2AF0E35A" w:rsidR="00AE5D4F" w:rsidRDefault="00AE5D4F" w:rsidP="00AE5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</w:pPr>
    </w:p>
    <w:p w14:paraId="764EBEFF" w14:textId="77777777" w:rsidR="00AE5D4F" w:rsidRDefault="00AE5D4F" w:rsidP="00AE5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</w:pPr>
    </w:p>
    <w:p w14:paraId="16ACBC82" w14:textId="3A60CA45" w:rsidR="00AE5D4F" w:rsidRDefault="00AE5D4F" w:rsidP="00AE5D4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  <w:t>Firma</w:t>
      </w:r>
      <w:proofErr w:type="spellEnd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  <w:t>____________________________</w:t>
      </w:r>
      <w:r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  <w:t>__________________</w:t>
      </w:r>
      <w:r>
        <w:rPr>
          <w:rFonts w:ascii="Trebuchet MS" w:eastAsia="Liberation Serif" w:hAnsi="Trebuchet MS" w:cs="Liberation Serif"/>
          <w:color w:val="000000"/>
          <w:sz w:val="20"/>
          <w:szCs w:val="20"/>
        </w:rPr>
        <w:t xml:space="preserve">         </w:t>
      </w:r>
      <w:proofErr w:type="spellStart"/>
      <w:r>
        <w:rPr>
          <w:rFonts w:ascii="Trebuchet MS" w:eastAsia="Liberation Serif" w:hAnsi="Trebuchet MS" w:cs="Liberation Serif"/>
          <w:color w:val="000000"/>
          <w:sz w:val="20"/>
          <w:szCs w:val="20"/>
        </w:rPr>
        <w:t>Luogo</w:t>
      </w:r>
      <w:proofErr w:type="spellEnd"/>
      <w:r>
        <w:rPr>
          <w:rFonts w:ascii="Trebuchet MS" w:eastAsia="Liberation Serif" w:hAnsi="Trebuchet MS" w:cs="Liberation Serif"/>
          <w:color w:val="000000"/>
          <w:sz w:val="20"/>
          <w:szCs w:val="20"/>
        </w:rPr>
        <w:t xml:space="preserve"> e data: _______________________________</w:t>
      </w:r>
      <w:r>
        <w:t xml:space="preserve">                                                     </w:t>
      </w:r>
    </w:p>
    <w:sectPr w:rsidR="00AE5D4F" w:rsidSect="00AE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4F"/>
    <w:rsid w:val="003F0CB9"/>
    <w:rsid w:val="00AE5D4F"/>
    <w:rsid w:val="00E85629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8B7D"/>
  <w15:chartTrackingRefBased/>
  <w15:docId w15:val="{088C4E88-1682-4F96-91A9-24448AA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D4F"/>
    <w:pPr>
      <w:widowControl w:val="0"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AE5D4F"/>
    <w:pPr>
      <w:keepNext/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E5D4F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5D4F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5D4F"/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2022-05-04T16:22:00Z</dcterms:created>
  <dcterms:modified xsi:type="dcterms:W3CDTF">2022-05-04T17:02:00Z</dcterms:modified>
</cp:coreProperties>
</file>